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73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 xml:space="preserve">САДОВОДЧЕСКОЕ НЕКОММЕРЧЕСКОЕ ТОВАРИЩЕСТВО </w:t>
      </w: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FB84" wp14:editId="19DAEADF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373200" cy="601200"/>
                <wp:effectExtent l="0" t="0" r="0" b="8890"/>
                <wp:wrapThrough wrapText="bothSides">
                  <wp:wrapPolygon edited="0">
                    <wp:start x="244" y="0"/>
                    <wp:lineTo x="244" y="21235"/>
                    <wp:lineTo x="21226" y="21235"/>
                    <wp:lineTo x="21226" y="0"/>
                    <wp:lineTo x="244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273" w:rsidRPr="00DC5273" w:rsidRDefault="00291CED" w:rsidP="00DC52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Комягино</w:t>
                            </w:r>
                            <w:proofErr w:type="spellEnd"/>
                            <w:r w:rsidR="00DC52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FB8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7.3pt;margin-top:6pt;width:265.6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" filled="f" stroked="f">
                <v:textbox>
                  <w:txbxContent>
                    <w:p w:rsidR="00DC5273" w:rsidRPr="00DC5273" w:rsidRDefault="00291CED" w:rsidP="00DC52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Комягино</w:t>
                      </w:r>
                      <w:proofErr w:type="spellEnd"/>
                      <w:r w:rsidR="00DC52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48" w:rsidRPr="00143748" w:rsidRDefault="00BA5E6B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5038024673</w:t>
      </w:r>
      <w:r w:rsidR="00143748" w:rsidRPr="00143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748" w:rsidRPr="00143748">
        <w:rPr>
          <w:rFonts w:ascii="Times New Roman" w:hAnsi="Times New Roman" w:cs="Times New Roman"/>
          <w:b/>
          <w:sz w:val="24"/>
          <w:szCs w:val="24"/>
        </w:rPr>
        <w:t>КПП 503801001</w:t>
      </w:r>
    </w:p>
    <w:p w:rsidR="00143748" w:rsidRPr="00143748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>141200, Московская область, Пушкинский район, село Комягино</w:t>
      </w:r>
      <w:r w:rsidR="00BA5E6B">
        <w:rPr>
          <w:rFonts w:ascii="Times New Roman" w:hAnsi="Times New Roman" w:cs="Times New Roman"/>
          <w:b/>
          <w:sz w:val="24"/>
          <w:szCs w:val="24"/>
        </w:rPr>
        <w:t>.</w:t>
      </w:r>
    </w:p>
    <w:p w:rsidR="00DC5273" w:rsidRDefault="00D25663" w:rsidP="00DC52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663" w:rsidRPr="00D25663" w:rsidRDefault="00D25663" w:rsidP="00D25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63">
        <w:rPr>
          <w:rFonts w:ascii="Times New Roman" w:hAnsi="Times New Roman" w:cs="Times New Roman"/>
          <w:b/>
          <w:sz w:val="24"/>
          <w:szCs w:val="24"/>
        </w:rPr>
        <w:t>Акт о технологическом присоединении.</w:t>
      </w:r>
    </w:p>
    <w:p w:rsidR="00266DE5" w:rsidRDefault="00266DE5" w:rsidP="00266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25663" w:rsidRPr="00F347B1">
        <w:rPr>
          <w:rFonts w:ascii="Times New Roman" w:hAnsi="Times New Roman" w:cs="Times New Roman"/>
          <w:sz w:val="24"/>
          <w:szCs w:val="24"/>
        </w:rPr>
        <w:t xml:space="preserve">, владелец участка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663" w:rsidRPr="00F347B1">
        <w:rPr>
          <w:rFonts w:ascii="Times New Roman" w:hAnsi="Times New Roman" w:cs="Times New Roman"/>
          <w:sz w:val="24"/>
          <w:szCs w:val="24"/>
        </w:rPr>
        <w:t xml:space="preserve"> расположенного по адресу: Московская область, Пушкинский рай</w:t>
      </w:r>
      <w:r w:rsidR="00BA5E6B">
        <w:rPr>
          <w:rFonts w:ascii="Times New Roman" w:hAnsi="Times New Roman" w:cs="Times New Roman"/>
          <w:sz w:val="24"/>
          <w:szCs w:val="24"/>
        </w:rPr>
        <w:t xml:space="preserve">он, с. </w:t>
      </w:r>
      <w:proofErr w:type="spellStart"/>
      <w:r w:rsidR="00BA5E6B">
        <w:rPr>
          <w:rFonts w:ascii="Times New Roman" w:hAnsi="Times New Roman" w:cs="Times New Roman"/>
          <w:sz w:val="24"/>
          <w:szCs w:val="24"/>
        </w:rPr>
        <w:t>Комягино</w:t>
      </w:r>
      <w:proofErr w:type="spellEnd"/>
      <w:r w:rsidR="00BA5E6B">
        <w:rPr>
          <w:rFonts w:ascii="Times New Roman" w:hAnsi="Times New Roman" w:cs="Times New Roman"/>
          <w:sz w:val="24"/>
          <w:szCs w:val="24"/>
        </w:rPr>
        <w:t>, СНТ «</w:t>
      </w:r>
      <w:proofErr w:type="spellStart"/>
      <w:r w:rsidR="00BA5E6B">
        <w:rPr>
          <w:rFonts w:ascii="Times New Roman" w:hAnsi="Times New Roman" w:cs="Times New Roman"/>
          <w:sz w:val="24"/>
          <w:szCs w:val="24"/>
        </w:rPr>
        <w:t>Комягино</w:t>
      </w:r>
      <w:proofErr w:type="spellEnd"/>
      <w:r w:rsidR="00D25663" w:rsidRPr="00F347B1">
        <w:rPr>
          <w:rFonts w:ascii="Times New Roman" w:hAnsi="Times New Roman" w:cs="Times New Roman"/>
          <w:sz w:val="24"/>
          <w:szCs w:val="24"/>
        </w:rPr>
        <w:t>»</w:t>
      </w:r>
      <w:r w:rsidR="00BA5E6B">
        <w:rPr>
          <w:rFonts w:ascii="Times New Roman" w:hAnsi="Times New Roman" w:cs="Times New Roman"/>
          <w:sz w:val="24"/>
          <w:szCs w:val="24"/>
        </w:rPr>
        <w:t xml:space="preserve"> является членом СНТ «</w:t>
      </w:r>
      <w:proofErr w:type="spellStart"/>
      <w:r w:rsidR="00BA5E6B">
        <w:rPr>
          <w:rFonts w:ascii="Times New Roman" w:hAnsi="Times New Roman" w:cs="Times New Roman"/>
          <w:sz w:val="24"/>
          <w:szCs w:val="24"/>
        </w:rPr>
        <w:t>Комягино</w:t>
      </w:r>
      <w:proofErr w:type="spellEnd"/>
      <w:r w:rsidR="00D25663" w:rsidRPr="00F347B1">
        <w:rPr>
          <w:rFonts w:ascii="Times New Roman" w:hAnsi="Times New Roman" w:cs="Times New Roman"/>
          <w:sz w:val="24"/>
          <w:szCs w:val="24"/>
        </w:rPr>
        <w:t>»</w:t>
      </w:r>
      <w:r w:rsidR="00D25663">
        <w:rPr>
          <w:rFonts w:ascii="Times New Roman" w:hAnsi="Times New Roman" w:cs="Times New Roman"/>
          <w:sz w:val="24"/>
          <w:szCs w:val="24"/>
        </w:rPr>
        <w:t xml:space="preserve"> </w:t>
      </w:r>
      <w:r w:rsidR="00D25663" w:rsidRPr="00F347B1">
        <w:rPr>
          <w:rFonts w:ascii="Times New Roman" w:hAnsi="Times New Roman" w:cs="Times New Roman"/>
          <w:sz w:val="24"/>
          <w:szCs w:val="24"/>
        </w:rPr>
        <w:t>и имеет технологическое присоединен</w:t>
      </w:r>
      <w:r w:rsidR="00BA5E6B">
        <w:rPr>
          <w:rFonts w:ascii="Times New Roman" w:hAnsi="Times New Roman" w:cs="Times New Roman"/>
          <w:sz w:val="24"/>
          <w:szCs w:val="24"/>
        </w:rPr>
        <w:t>ие к электросети СНТ «</w:t>
      </w:r>
      <w:proofErr w:type="spellStart"/>
      <w:r w:rsidR="00BA5E6B">
        <w:rPr>
          <w:rFonts w:ascii="Times New Roman" w:hAnsi="Times New Roman" w:cs="Times New Roman"/>
          <w:sz w:val="24"/>
          <w:szCs w:val="24"/>
        </w:rPr>
        <w:t>Комягино</w:t>
      </w:r>
      <w:proofErr w:type="spellEnd"/>
      <w:r w:rsidR="00D25663" w:rsidRPr="00F347B1">
        <w:rPr>
          <w:rFonts w:ascii="Times New Roman" w:hAnsi="Times New Roman" w:cs="Times New Roman"/>
          <w:sz w:val="24"/>
          <w:szCs w:val="24"/>
        </w:rPr>
        <w:t xml:space="preserve">» с выделенной </w:t>
      </w:r>
      <w:proofErr w:type="gramStart"/>
      <w:r w:rsidR="00D25663" w:rsidRPr="00F347B1">
        <w:rPr>
          <w:rFonts w:ascii="Times New Roman" w:hAnsi="Times New Roman" w:cs="Times New Roman"/>
          <w:sz w:val="24"/>
          <w:szCs w:val="24"/>
        </w:rPr>
        <w:t xml:space="preserve">мощностью  </w:t>
      </w:r>
      <w:r w:rsidR="000E478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663" w:rsidRPr="00F347B1">
        <w:rPr>
          <w:rFonts w:ascii="Times New Roman" w:hAnsi="Times New Roman" w:cs="Times New Roman"/>
          <w:sz w:val="24"/>
          <w:szCs w:val="24"/>
        </w:rPr>
        <w:t xml:space="preserve">кВт с установленным прибором учета Меркурий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66D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1897">
        <w:rPr>
          <w:rFonts w:ascii="Times New Roman" w:hAnsi="Times New Roman" w:cs="Times New Roman"/>
          <w:sz w:val="24"/>
          <w:szCs w:val="24"/>
        </w:rPr>
        <w:t xml:space="preserve"> </w:t>
      </w:r>
      <w:r w:rsidR="005F7F07" w:rsidRPr="005F7F0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5663" w:rsidRPr="00F347B1" w:rsidRDefault="005F7F07" w:rsidP="00D25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F07">
        <w:rPr>
          <w:rFonts w:ascii="Times New Roman" w:hAnsi="Times New Roman" w:cs="Times New Roman"/>
          <w:sz w:val="24"/>
          <w:szCs w:val="24"/>
        </w:rPr>
        <w:t xml:space="preserve"> </w:t>
      </w:r>
      <w:r w:rsidR="002C655D" w:rsidRPr="002C655D">
        <w:rPr>
          <w:rFonts w:ascii="Times New Roman" w:hAnsi="Times New Roman" w:cs="Times New Roman"/>
          <w:b/>
          <w:sz w:val="24"/>
          <w:szCs w:val="24"/>
        </w:rPr>
        <w:t>однофазный</w:t>
      </w:r>
      <w:r w:rsidR="00B8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DE5">
        <w:rPr>
          <w:rFonts w:ascii="Times New Roman" w:hAnsi="Times New Roman" w:cs="Times New Roman"/>
          <w:b/>
          <w:sz w:val="24"/>
          <w:szCs w:val="24"/>
        </w:rPr>
        <w:t>однотарифный</w:t>
      </w:r>
      <w:proofErr w:type="spellEnd"/>
    </w:p>
    <w:p w:rsidR="00D25663" w:rsidRPr="00F347B1" w:rsidRDefault="00D25663" w:rsidP="00D2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точек присоединения:</w:t>
      </w:r>
    </w:p>
    <w:tbl>
      <w:tblPr>
        <w:tblW w:w="9356" w:type="dxa"/>
        <w:tblCellSpacing w:w="15" w:type="dxa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7"/>
        <w:gridCol w:w="1079"/>
        <w:gridCol w:w="1134"/>
        <w:gridCol w:w="1276"/>
        <w:gridCol w:w="1417"/>
        <w:gridCol w:w="1418"/>
      </w:tblGrid>
      <w:tr w:rsidR="00D25663" w:rsidRPr="007400EC" w:rsidTr="00B01CF6">
        <w:trPr>
          <w:tblCellSpacing w:w="15" w:type="dxa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присоединения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(наименование</w:t>
            </w:r>
          </w:p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питающих линий)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напряжения</w:t>
            </w:r>
          </w:p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</w:t>
            </w:r>
          </w:p>
          <w:p w:rsidR="00D25663" w:rsidRPr="007400EC" w:rsidRDefault="00D25663" w:rsidP="00B01CF6">
            <w:pPr>
              <w:spacing w:after="0" w:line="240" w:lineRule="auto"/>
              <w:ind w:lef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 электроснабжения</w:t>
            </w:r>
          </w:p>
        </w:tc>
        <w:bookmarkStart w:id="0" w:name="_GoBack"/>
        <w:bookmarkEnd w:id="0"/>
      </w:tr>
      <w:tr w:rsidR="00D25663" w:rsidRPr="007400EC" w:rsidTr="00B01CF6">
        <w:trPr>
          <w:tblCellSpacing w:w="15" w:type="dxa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ВЛ-0,4 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КТП-1102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Фид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 ПС 239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ВЛ-0,4 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КТП-1102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2C655D" w:rsidRDefault="002C655D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</w:tr>
    </w:tbl>
    <w:p w:rsidR="00D25663" w:rsidRPr="00F347B1" w:rsidRDefault="00D25663" w:rsidP="00D25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 на границе балансовой принадлежности находятся следующие технологически соединенные элементы электрической сети:</w:t>
      </w:r>
    </w:p>
    <w:tbl>
      <w:tblPr>
        <w:tblW w:w="9356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D25663" w:rsidRPr="007400EC" w:rsidTr="00B01CF6">
        <w:trPr>
          <w:tblCellSpacing w:w="15" w:type="dxa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</w:t>
            </w:r>
          </w:p>
        </w:tc>
        <w:tc>
          <w:tcPr>
            <w:tcW w:w="4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D25663" w:rsidRPr="007400EC" w:rsidTr="00B01CF6">
        <w:trPr>
          <w:tblCellSpacing w:w="15" w:type="dxa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КТП-1102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744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СИП </w:t>
            </w:r>
            <w:r w:rsidR="00744154" w:rsidRPr="00744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х16 (6м), прибор учёта и вся н/в сеть.</w:t>
            </w:r>
          </w:p>
        </w:tc>
      </w:tr>
    </w:tbl>
    <w:p w:rsidR="00D25663" w:rsidRPr="00F347B1" w:rsidRDefault="00D25663" w:rsidP="00D2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балансовой принадлежности сторон установлены: </w:t>
      </w:r>
      <w:r w:rsidRPr="00F347B1">
        <w:rPr>
          <w:rFonts w:ascii="Times New Roman" w:hAnsi="Times New Roman" w:cs="Times New Roman"/>
          <w:sz w:val="24"/>
          <w:szCs w:val="24"/>
          <w:u w:val="single"/>
        </w:rPr>
        <w:t xml:space="preserve">на контактах присоединения проводов СИП </w:t>
      </w:r>
      <w:r w:rsidR="00744154" w:rsidRPr="0074415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347B1">
        <w:rPr>
          <w:rFonts w:ascii="Times New Roman" w:hAnsi="Times New Roman" w:cs="Times New Roman"/>
          <w:sz w:val="24"/>
          <w:szCs w:val="24"/>
          <w:u w:val="single"/>
        </w:rPr>
        <w:t>х16 на опоре в сторону объекта</w:t>
      </w: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663" w:rsidRPr="00F347B1" w:rsidRDefault="00D25663" w:rsidP="00D25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63" w:rsidRPr="00F347B1" w:rsidRDefault="00D25663" w:rsidP="001C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95" w:rsidRDefault="00700E95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0E95" w:rsidRDefault="00700E95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0E95" w:rsidRDefault="00700E95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Владелец участка № </w:t>
      </w:r>
      <w:r w:rsidR="001B64F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B64F5" w:rsidRPr="00266DE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66DE5">
        <w:rPr>
          <w:rFonts w:ascii="Times New Roman" w:hAnsi="Times New Roman" w:cs="Times New Roman"/>
          <w:b/>
          <w:sz w:val="24"/>
          <w:szCs w:val="24"/>
        </w:rPr>
        <w:tab/>
      </w:r>
      <w:r w:rsidR="00266DE5">
        <w:rPr>
          <w:rFonts w:ascii="Times New Roman" w:hAnsi="Times New Roman" w:cs="Times New Roman"/>
          <w:b/>
          <w:sz w:val="24"/>
          <w:szCs w:val="24"/>
        </w:rPr>
        <w:tab/>
      </w:r>
      <w:r w:rsidR="00266DE5">
        <w:rPr>
          <w:rFonts w:ascii="Times New Roman" w:hAnsi="Times New Roman" w:cs="Times New Roman"/>
          <w:b/>
          <w:sz w:val="24"/>
          <w:szCs w:val="24"/>
        </w:rPr>
        <w:tab/>
      </w:r>
      <w:r w:rsidR="003B07C2">
        <w:rPr>
          <w:rFonts w:ascii="Times New Roman" w:hAnsi="Times New Roman" w:cs="Times New Roman"/>
          <w:b/>
          <w:sz w:val="24"/>
          <w:szCs w:val="24"/>
        </w:rPr>
        <w:t>/                         /</w:t>
      </w:r>
    </w:p>
    <w:p w:rsidR="00744154" w:rsidRDefault="00744154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4154" w:rsidRDefault="00744154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4154" w:rsidRDefault="00744154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</w:p>
    <w:p w:rsidR="00744154" w:rsidRPr="00700E95" w:rsidRDefault="00291CED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Комягино</w:t>
      </w:r>
      <w:proofErr w:type="spellEnd"/>
      <w:r w:rsidR="00744154" w:rsidRPr="001C5C2A">
        <w:rPr>
          <w:rFonts w:ascii="Times New Roman" w:hAnsi="Times New Roman" w:cs="Times New Roman"/>
          <w:b/>
          <w:sz w:val="24"/>
          <w:szCs w:val="24"/>
        </w:rPr>
        <w:t>»</w:t>
      </w:r>
      <w:r w:rsidR="00744154" w:rsidRPr="001C5C2A">
        <w:rPr>
          <w:rFonts w:ascii="Times New Roman" w:hAnsi="Times New Roman" w:cs="Times New Roman"/>
          <w:b/>
          <w:sz w:val="24"/>
          <w:szCs w:val="24"/>
        </w:rPr>
        <w:tab/>
      </w:r>
      <w:r w:rsidR="00BA5E6B">
        <w:rPr>
          <w:rFonts w:ascii="Times New Roman" w:hAnsi="Times New Roman" w:cs="Times New Roman"/>
          <w:b/>
          <w:sz w:val="24"/>
          <w:szCs w:val="24"/>
        </w:rPr>
        <w:tab/>
      </w:r>
      <w:r w:rsidR="00BA5E6B">
        <w:rPr>
          <w:rFonts w:ascii="Times New Roman" w:hAnsi="Times New Roman" w:cs="Times New Roman"/>
          <w:b/>
          <w:sz w:val="24"/>
          <w:szCs w:val="24"/>
        </w:rPr>
        <w:tab/>
      </w:r>
      <w:r w:rsidR="00BA5E6B">
        <w:rPr>
          <w:rFonts w:ascii="Times New Roman" w:hAnsi="Times New Roman" w:cs="Times New Roman"/>
          <w:b/>
          <w:sz w:val="24"/>
          <w:szCs w:val="24"/>
        </w:rPr>
        <w:tab/>
      </w:r>
      <w:r w:rsidR="00BA5E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3B07C2">
        <w:rPr>
          <w:rFonts w:ascii="Times New Roman" w:hAnsi="Times New Roman" w:cs="Times New Roman"/>
          <w:b/>
          <w:sz w:val="24"/>
          <w:szCs w:val="24"/>
        </w:rPr>
        <w:t>/</w:t>
      </w:r>
      <w:r w:rsidR="00BA5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E6B">
        <w:rPr>
          <w:rFonts w:ascii="Times New Roman" w:hAnsi="Times New Roman" w:cs="Times New Roman"/>
          <w:b/>
          <w:sz w:val="24"/>
          <w:szCs w:val="24"/>
        </w:rPr>
        <w:t>Лункин</w:t>
      </w:r>
      <w:proofErr w:type="spellEnd"/>
      <w:r w:rsidR="00BA5E6B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="003B07C2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744154" w:rsidRPr="00700E95" w:rsidRDefault="00744154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744154" w:rsidRPr="00700E95" w:rsidSect="00AD3F2F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1AE33AFB"/>
    <w:multiLevelType w:val="hybridMultilevel"/>
    <w:tmpl w:val="EA16ED4E"/>
    <w:lvl w:ilvl="0" w:tplc="64301AD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924C2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B7FEFFB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8AA7E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DFAE05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1009FAE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A6688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BCA182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4B80BA3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48"/>
    <w:rsid w:val="00047DF3"/>
    <w:rsid w:val="000E478B"/>
    <w:rsid w:val="00143748"/>
    <w:rsid w:val="001919F4"/>
    <w:rsid w:val="001B64F5"/>
    <w:rsid w:val="001C5C2A"/>
    <w:rsid w:val="00214F26"/>
    <w:rsid w:val="00252100"/>
    <w:rsid w:val="002574BD"/>
    <w:rsid w:val="00266DE5"/>
    <w:rsid w:val="00291CED"/>
    <w:rsid w:val="002C655D"/>
    <w:rsid w:val="003702D2"/>
    <w:rsid w:val="003B07C2"/>
    <w:rsid w:val="00422305"/>
    <w:rsid w:val="00433994"/>
    <w:rsid w:val="00450188"/>
    <w:rsid w:val="00466F0A"/>
    <w:rsid w:val="004E0BB9"/>
    <w:rsid w:val="004F48D1"/>
    <w:rsid w:val="00503C59"/>
    <w:rsid w:val="005045BC"/>
    <w:rsid w:val="005F1F1D"/>
    <w:rsid w:val="005F6EF2"/>
    <w:rsid w:val="005F7F07"/>
    <w:rsid w:val="006D57D8"/>
    <w:rsid w:val="00700E95"/>
    <w:rsid w:val="00744154"/>
    <w:rsid w:val="008040FA"/>
    <w:rsid w:val="00A84EF2"/>
    <w:rsid w:val="00AD3F2F"/>
    <w:rsid w:val="00AF6302"/>
    <w:rsid w:val="00B81897"/>
    <w:rsid w:val="00BA5E6B"/>
    <w:rsid w:val="00C05CB6"/>
    <w:rsid w:val="00D25663"/>
    <w:rsid w:val="00D84D38"/>
    <w:rsid w:val="00DC5273"/>
    <w:rsid w:val="00DC7ACF"/>
    <w:rsid w:val="00ED36F1"/>
    <w:rsid w:val="00FD2B3E"/>
    <w:rsid w:val="00FD4BAA"/>
    <w:rsid w:val="00FE47A3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AE7A"/>
  <w15:docId w15:val="{FF93C2D4-39A2-41F8-872C-F591C92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1919F4"/>
    <w:rPr>
      <w:color w:val="0000FF"/>
      <w:u w:val="single"/>
    </w:rPr>
  </w:style>
  <w:style w:type="table" w:styleId="a7">
    <w:name w:val="Table Grid"/>
    <w:basedOn w:val="a1"/>
    <w:uiPriority w:val="59"/>
    <w:rsid w:val="00D25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Operator</cp:lastModifiedBy>
  <cp:revision>12</cp:revision>
  <cp:lastPrinted>2019-05-13T12:18:00Z</cp:lastPrinted>
  <dcterms:created xsi:type="dcterms:W3CDTF">2018-12-24T08:52:00Z</dcterms:created>
  <dcterms:modified xsi:type="dcterms:W3CDTF">2019-05-17T11:54:00Z</dcterms:modified>
</cp:coreProperties>
</file>